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58-6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genieurbau - Inlinersanierung - Kanalsanierung Gertrudenstraße Münster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linersanierung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